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67EC" w14:textId="11011274" w:rsidR="008204EE" w:rsidRPr="008204EE" w:rsidRDefault="008204EE" w:rsidP="00AF38EC">
      <w:pPr>
        <w:pStyle w:val="StandardWeb"/>
        <w:rPr>
          <w:b/>
          <w:bCs/>
        </w:rPr>
      </w:pPr>
      <w:r w:rsidRPr="008204EE">
        <w:rPr>
          <w:b/>
          <w:bCs/>
        </w:rPr>
        <w:t>Landesschau Niedersachsen 2021</w:t>
      </w:r>
      <w:r>
        <w:rPr>
          <w:b/>
          <w:bCs/>
        </w:rPr>
        <w:t xml:space="preserve"> in Scheeßel</w:t>
      </w:r>
    </w:p>
    <w:p w14:paraId="0C77A48D" w14:textId="6D530D55" w:rsidR="00AF38EC" w:rsidRDefault="00AF38EC" w:rsidP="00AF38EC">
      <w:pPr>
        <w:pStyle w:val="StandardWeb"/>
      </w:pPr>
      <w:r>
        <w:t>Am 17.07.2021 fand wieder die Landesschau der Landesgruppe Niedersachsen diesmal zum ersten Mal im Rahmen der Veeser Pferdetage in Scheeßel-Ostervesede auf der Anlage der Familie Heitmann statt. Toll organisiert von dem Team rund um Kathrin Steht-Soltau und der Landesgruppe Niedersachsen hatten wir insgesamt ein Nennergebnis von rund 50 Fohlen und Stuten der verschiedenen Rassen.</w:t>
      </w:r>
    </w:p>
    <w:p w14:paraId="64F05C7C" w14:textId="77777777" w:rsidR="00AF38EC" w:rsidRDefault="00AF38EC" w:rsidP="00AF38EC">
      <w:pPr>
        <w:pStyle w:val="StandardWeb"/>
      </w:pPr>
      <w:r>
        <w:t xml:space="preserve">Auf fünf Fohlenringen wurden 21 Fohlen vorgestellt. Im Ring der Rassen Deutsches Pferd und Pinto setzte sich ein elegantes Stutfohlen </w:t>
      </w:r>
      <w:r>
        <w:rPr>
          <w:rStyle w:val="Hervorhebung"/>
        </w:rPr>
        <w:t xml:space="preserve">v. Grenoble a.d. Bint Biotop v. Biotop (Z. u. A.: Jürgen Schmidt, Bremen) </w:t>
      </w:r>
      <w:r>
        <w:t xml:space="preserve">an die Spitze, vor einem Stutfohlen </w:t>
      </w:r>
      <w:r>
        <w:rPr>
          <w:rStyle w:val="Hervorhebung"/>
        </w:rPr>
        <w:t>v. Stilett a.d. Jamira v. Caspar’s Quick Star (Z. u. A.: Ann-Kathrin Heitmann, Scheeßel)</w:t>
      </w:r>
      <w:r>
        <w:t xml:space="preserve">. Auf dem zweiten Ring wurden uns fünf starke Vertreter der Reitponys bzw. Kleinem Deutschen Reitpferd präsentiert. Unangefochtener Sieger in diesem Ring wurde das mit ganz viel Typwerten und Bewegungsqualität ausgezeichnete Hengstfohlen </w:t>
      </w:r>
      <w:r>
        <w:rPr>
          <w:rStyle w:val="Hervorhebung"/>
        </w:rPr>
        <w:t>v. Cadlanvalley Sir Ivanhoe a.d. Edelmetall v. Metall (Z. u. A.: Klaus-Dieter Wellmann, Lindern)</w:t>
      </w:r>
      <w:r>
        <w:t xml:space="preserve">. Auf dem 1b-Rang platzierten sich zwei Vertreter der Rasse Kleines Deutsches Reitpferd: </w:t>
      </w:r>
      <w:r>
        <w:rPr>
          <w:rStyle w:val="Fett"/>
        </w:rPr>
        <w:t>Firefly</w:t>
      </w:r>
      <w:r>
        <w:t xml:space="preserve"> </w:t>
      </w:r>
      <w:r>
        <w:rPr>
          <w:rStyle w:val="Hervorhebung"/>
        </w:rPr>
        <w:t>v. Finest a.d. Darfs ein bisschen mehr sein v. Don Alonso NRW (Z. u. A.: Fiona Domdey, Visselhövede)</w:t>
      </w:r>
      <w:r>
        <w:t xml:space="preserve"> überzeugte mit seinen schwungvollen Bewegungen und </w:t>
      </w:r>
      <w:r>
        <w:rPr>
          <w:rStyle w:val="Fett"/>
        </w:rPr>
        <w:t>Fidelis S</w:t>
      </w:r>
      <w:r>
        <w:t xml:space="preserve"> </w:t>
      </w:r>
      <w:r>
        <w:rPr>
          <w:rStyle w:val="Hervorhebung"/>
        </w:rPr>
        <w:t xml:space="preserve">v. For Final a.d. Fortuna S v. Falsario de Color (Z. u. A.: Kathrin Stehr-Soltau, Scheeßel) </w:t>
      </w:r>
      <w:r>
        <w:t xml:space="preserve">mit guten Typwerten. Bei den Welsh-Fohlen siegte </w:t>
      </w:r>
      <w:r>
        <w:rPr>
          <w:rStyle w:val="Fett"/>
        </w:rPr>
        <w:t>Cody v.d. Mühle</w:t>
      </w:r>
      <w:r>
        <w:t xml:space="preserve"> v</w:t>
      </w:r>
      <w:r>
        <w:rPr>
          <w:rStyle w:val="Hervorhebung"/>
        </w:rPr>
        <w:t>. Quendorfs Cupa a.d. Lieschen von der Mühle v. Havenbeech Santropez (Z. u. A.: Julia Buchholz-Jekubyk, Kastorf)</w:t>
      </w:r>
      <w:r>
        <w:t xml:space="preserve">, vor dem Welsh B-Fohlen </w:t>
      </w:r>
      <w:r>
        <w:rPr>
          <w:rStyle w:val="Hervorhebung"/>
        </w:rPr>
        <w:t>v. Cadlanvalley Sir Ivanhoe a.d. Snooky v. Waxwing Hillbilly (Z. u. A.: Klaus-Dieter Wellmann, Lindern)</w:t>
      </w:r>
      <w:r>
        <w:t xml:space="preserve">. Bei den vier Vertretern der Rasse Shetland Pony setzte sich </w:t>
      </w:r>
      <w:r>
        <w:rPr>
          <w:rStyle w:val="Fett"/>
        </w:rPr>
        <w:t xml:space="preserve">Pumuckel vom Seesterstern </w:t>
      </w:r>
      <w:r>
        <w:rPr>
          <w:rStyle w:val="Hervorhebung"/>
        </w:rPr>
        <w:t>v. Hahns Polarstern (Z. u. A.: Annika Wolf, Westerkappeln)</w:t>
      </w:r>
      <w:r>
        <w:t xml:space="preserve"> an die Spitze und bei den Partbred Shetland Ponys </w:t>
      </w:r>
      <w:r>
        <w:rPr>
          <w:rStyle w:val="Fett"/>
        </w:rPr>
        <w:t>Freckles vom Olendiek</w:t>
      </w:r>
      <w:r>
        <w:t xml:space="preserve"> </w:t>
      </w:r>
      <w:r>
        <w:rPr>
          <w:rStyle w:val="Hervorhebung"/>
        </w:rPr>
        <w:t>v. Few Spot a.d. Lissy v. Ponton A (Z. u. A.: Imke Müller, Wurster Nordseeküste)</w:t>
      </w:r>
      <w:r>
        <w:t>.</w:t>
      </w:r>
    </w:p>
    <w:p w14:paraId="7418E1C7" w14:textId="77777777" w:rsidR="00AF38EC" w:rsidRDefault="00AF38EC" w:rsidP="00AF38EC">
      <w:pPr>
        <w:pStyle w:val="StandardWeb"/>
      </w:pPr>
      <w:r>
        <w:t xml:space="preserve">Nicht nur </w:t>
      </w:r>
      <w:proofErr w:type="gramStart"/>
      <w:r>
        <w:t>Ringsieger</w:t>
      </w:r>
      <w:proofErr w:type="gramEnd"/>
      <w:r>
        <w:t xml:space="preserve"> sondern auch Gesamtsieger über alle Fohlen wurde der Sohn des </w:t>
      </w:r>
      <w:r>
        <w:rPr>
          <w:rStyle w:val="Hervorhebung"/>
        </w:rPr>
        <w:t>Cadlanvalley Sir Ivenhoe – Metall</w:t>
      </w:r>
      <w:r>
        <w:t xml:space="preserve"> aus der Zucht und dem Besitz von Klaus-Dieter Wellmann, Lindern verdient mit dem Titel Landessiegerfohlen 2021 ausgezeichnet. Landesreservesiegerfohlen wurde das Welsh A-Hengstfohlen </w:t>
      </w:r>
      <w:r>
        <w:rPr>
          <w:rStyle w:val="Fett"/>
        </w:rPr>
        <w:t>Cody v.d. Mühle</w:t>
      </w:r>
      <w:r>
        <w:t xml:space="preserve"> </w:t>
      </w:r>
      <w:r>
        <w:rPr>
          <w:rStyle w:val="Hervorhebung"/>
        </w:rPr>
        <w:t>v. Quendorfs Cupa</w:t>
      </w:r>
      <w:r>
        <w:t>.</w:t>
      </w:r>
    </w:p>
    <w:p w14:paraId="19C1A5D4" w14:textId="77777777" w:rsidR="008204EE" w:rsidRDefault="00AF38EC" w:rsidP="008204EE">
      <w:pPr>
        <w:pStyle w:val="StandardWeb"/>
      </w:pPr>
      <w:r>
        <w:t xml:space="preserve">Den Titel der Landessiegerstute Niedersachsen 2021 sicherte sich die fünfjährige </w:t>
      </w:r>
      <w:r>
        <w:rPr>
          <w:rStyle w:val="Fett"/>
        </w:rPr>
        <w:t>Tallika J</w:t>
      </w:r>
      <w:r>
        <w:t xml:space="preserve"> (Tre Jolie J) </w:t>
      </w:r>
      <w:r>
        <w:rPr>
          <w:rStyle w:val="Hervorhebung"/>
        </w:rPr>
        <w:t>v. Talisman a.d. Verb.Pr. Liska J v. Likoto xx – Warkant (Z. u. A.: Nina Jürgensen, Neustadt)</w:t>
      </w:r>
      <w:r>
        <w:t xml:space="preserve">. Die im großen Rahmen stehende und mit viel Bewegungsqualität ausgestattete Stute sicherte sich nicht nur ihren </w:t>
      </w:r>
      <w:proofErr w:type="gramStart"/>
      <w:r>
        <w:t>Ringsieg</w:t>
      </w:r>
      <w:proofErr w:type="gramEnd"/>
      <w:r>
        <w:t xml:space="preserve"> sondern konnte am Ende somit auch den Titel des Landessiegerstute mit nach Hause nehmen. Auf dem Ring der Reitpferdestuten auf 1b platziert wurde </w:t>
      </w:r>
      <w:r>
        <w:rPr>
          <w:rStyle w:val="Fett"/>
        </w:rPr>
        <w:t>Saint Ives</w:t>
      </w:r>
      <w:r>
        <w:t xml:space="preserve"> </w:t>
      </w:r>
      <w:r>
        <w:rPr>
          <w:rStyle w:val="Hervorhebung"/>
        </w:rPr>
        <w:t>v. Silberschmied a.d. Ver.Pr. Costessy v. Clinton I (Z. u. A.: Gesine Homann-Hoeper, Edemissen)</w:t>
      </w:r>
      <w:r>
        <w:t xml:space="preserve">. Die blutgeprägte Stute empfiehlt sich als Vertreterin von vielseitigbetont gezogenen Stuten. Siegerin bei den Reitpony-Stuten wurde die Hauptprämienstute und ZfdP-Bundessiegerstute von 2019 </w:t>
      </w:r>
      <w:r>
        <w:rPr>
          <w:rStyle w:val="Fett"/>
        </w:rPr>
        <w:t>Darfs ein bisschen mehr sein</w:t>
      </w:r>
      <w:r>
        <w:t xml:space="preserve"> </w:t>
      </w:r>
      <w:r>
        <w:rPr>
          <w:rStyle w:val="Hervorhebung"/>
        </w:rPr>
        <w:t>v. Don Alonso NRW a.d. Elite/ Verb.Pr. Dingsda v. HB Daylight – Till the Champ (Z.: Isabel Mense, Blomberg; A.: Fiona Domdey, Visselhövede)</w:t>
      </w:r>
      <w:r>
        <w:t xml:space="preserve">. Auf 1b platzierte sich hier die dreijährige </w:t>
      </w:r>
      <w:r>
        <w:rPr>
          <w:rStyle w:val="Fett"/>
        </w:rPr>
        <w:t>Goldmarie KW</w:t>
      </w:r>
      <w:r>
        <w:t xml:space="preserve"> </w:t>
      </w:r>
      <w:r>
        <w:rPr>
          <w:rStyle w:val="Hervorhebung"/>
        </w:rPr>
        <w:t>v. Golden Grey NRW a.d. Contessa v. Constantin – Dream of Glory (Z. u. A.: Kerstin Weiland, Eydelstedt)</w:t>
      </w:r>
      <w:r>
        <w:t xml:space="preserve">. In einem gemischten Ring von Vertreterinnen der Rassen Pinto, Kleines Deutsches Reitpferd und Connemara Pony setzte sich die bereits eine Woche zuvor auf der Landesschau in Schleswig-Holstein 1a-platzierte Pinto-Stute </w:t>
      </w:r>
      <w:r>
        <w:rPr>
          <w:rStyle w:val="Fett"/>
        </w:rPr>
        <w:t>Fiena’s Stella Loona</w:t>
      </w:r>
      <w:r>
        <w:t xml:space="preserve"> </w:t>
      </w:r>
      <w:r>
        <w:rPr>
          <w:rStyle w:val="Hervorhebung"/>
        </w:rPr>
        <w:t>v. Mescalero a.d. Fiena v. Samber – Joost</w:t>
      </w:r>
      <w:r>
        <w:t xml:space="preserve"> (Z. u. A.: Janine Rohde, Eckernförde) an die Spitze. Als beste Welsh-Stute konnte die St.Pr./ Verb.Pr. </w:t>
      </w:r>
      <w:r>
        <w:rPr>
          <w:rStyle w:val="Fett"/>
        </w:rPr>
        <w:t xml:space="preserve">Braakmoor </w:t>
      </w:r>
      <w:r>
        <w:rPr>
          <w:rStyle w:val="Fett"/>
        </w:rPr>
        <w:lastRenderedPageBreak/>
        <w:t>Sweet-Sunnyside</w:t>
      </w:r>
      <w:r>
        <w:t xml:space="preserve"> </w:t>
      </w:r>
      <w:r>
        <w:rPr>
          <w:rStyle w:val="Hervorhebung"/>
        </w:rPr>
        <w:t>v. Synod Grouse (A.: Julia Buchholz-Jekubyk, Kastorf)</w:t>
      </w:r>
      <w:r>
        <w:t xml:space="preserve"> diesen Ring für sich entscheiden. Als beste Original-Shetland Stute wurde </w:t>
      </w:r>
      <w:r>
        <w:rPr>
          <w:rStyle w:val="Fett"/>
        </w:rPr>
        <w:t>Dolly von der Mühle</w:t>
      </w:r>
      <w:r>
        <w:t xml:space="preserve"> </w:t>
      </w:r>
      <w:r>
        <w:rPr>
          <w:rStyle w:val="Hervorhebung"/>
        </w:rPr>
        <w:t>v. Flaps a.d. Dorle von der Haner Au v. Olly (A.: Julia Buchholz-Jekubyk, Kastorf)</w:t>
      </w:r>
      <w:r>
        <w:t xml:space="preserve"> ausgezeichnet. Die Hauptprämienstute </w:t>
      </w:r>
      <w:r>
        <w:rPr>
          <w:rStyle w:val="Fett"/>
        </w:rPr>
        <w:t>Prada RH</w:t>
      </w:r>
      <w:r>
        <w:t xml:space="preserve"> </w:t>
      </w:r>
      <w:r>
        <w:rPr>
          <w:rStyle w:val="Hervorhebung"/>
        </w:rPr>
        <w:t>v. Amaretto RH a.d. Princess-Charlott B v. Gustav B (A.: Laura Verstraeten, Dohren)</w:t>
      </w:r>
      <w:r>
        <w:t xml:space="preserve"> wurde beste Stute der Original Shetland Pony-Stuten unter 87 cm.</w:t>
      </w:r>
      <w:r w:rsidR="008204EE">
        <w:t xml:space="preserve"> </w:t>
      </w:r>
    </w:p>
    <w:p w14:paraId="54CCB118" w14:textId="6CBC9589" w:rsidR="00C22021" w:rsidRPr="008204EE" w:rsidRDefault="008204EE" w:rsidP="008204EE">
      <w:pPr>
        <w:pStyle w:val="StandardWeb"/>
        <w:jc w:val="right"/>
        <w:rPr>
          <w:i/>
          <w:iCs/>
        </w:rPr>
      </w:pPr>
      <w:r w:rsidRPr="008204EE">
        <w:rPr>
          <w:i/>
          <w:iCs/>
        </w:rPr>
        <w:t>Justus Altenbroxter</w:t>
      </w:r>
    </w:p>
    <w:sectPr w:rsidR="00C22021" w:rsidRPr="00820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EC"/>
    <w:rsid w:val="008204EE"/>
    <w:rsid w:val="00AF38EC"/>
    <w:rsid w:val="00C22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4FAF"/>
  <w15:chartTrackingRefBased/>
  <w15:docId w15:val="{45F03D0F-FFBF-439F-A45B-D65B001A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38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F38EC"/>
    <w:rPr>
      <w:i/>
      <w:iCs/>
    </w:rPr>
  </w:style>
  <w:style w:type="character" w:styleId="Fett">
    <w:name w:val="Strong"/>
    <w:basedOn w:val="Absatz-Standardschriftart"/>
    <w:uiPriority w:val="22"/>
    <w:qFormat/>
    <w:rsid w:val="00AF3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3744</Characters>
  <Application>Microsoft Office Word</Application>
  <DocSecurity>0</DocSecurity>
  <Lines>31</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 dp</dc:creator>
  <cp:keywords/>
  <dc:description/>
  <cp:lastModifiedBy>zf dp</cp:lastModifiedBy>
  <cp:revision>2</cp:revision>
  <dcterms:created xsi:type="dcterms:W3CDTF">2021-07-27T06:33:00Z</dcterms:created>
  <dcterms:modified xsi:type="dcterms:W3CDTF">2021-07-27T06:35:00Z</dcterms:modified>
</cp:coreProperties>
</file>